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DE" w:rsidRDefault="004031DE" w:rsidP="004031DE">
      <w:pPr>
        <w:pStyle w:val="Default"/>
      </w:pPr>
    </w:p>
    <w:p w:rsidR="004031DE" w:rsidRDefault="004031DE" w:rsidP="004031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 – udostępnianie informacji publicznej</w:t>
      </w:r>
    </w:p>
    <w:p w:rsidR="004031DE" w:rsidRDefault="004031DE" w:rsidP="004031DE">
      <w:pPr>
        <w:pStyle w:val="Default"/>
        <w:jc w:val="center"/>
        <w:rPr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związku z przetwarzaniem Państwa danych osobowych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 oraz Dz. Urz. UE L 127 z 23.05.2018, str. 2), zwanego dalej w skrócie </w:t>
      </w:r>
      <w:r>
        <w:rPr>
          <w:rFonts w:ascii="Times New Roman" w:hAnsi="Times New Roman" w:cs="Times New Roman"/>
          <w:b/>
          <w:bCs/>
          <w:sz w:val="23"/>
          <w:szCs w:val="23"/>
        </w:rPr>
        <w:t>„RODO”</w:t>
      </w:r>
      <w:r>
        <w:rPr>
          <w:rFonts w:ascii="Times New Roman" w:hAnsi="Times New Roman" w:cs="Times New Roman"/>
          <w:sz w:val="23"/>
          <w:szCs w:val="23"/>
        </w:rPr>
        <w:t xml:space="preserve">, informujemy, iż :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I. ADMINISTRATOR DANYCH.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Administratorem Państwa danych osobowych jest </w:t>
      </w:r>
      <w:r w:rsidR="00F56AC1">
        <w:rPr>
          <w:rFonts w:ascii="Times New Roman" w:hAnsi="Times New Roman" w:cs="Times New Roman"/>
          <w:b/>
          <w:bCs/>
          <w:sz w:val="23"/>
          <w:szCs w:val="23"/>
        </w:rPr>
        <w:t>Dyrektor Zespołu Szkół Ekonomicznych</w:t>
      </w:r>
      <w:r w:rsidR="003C2922">
        <w:rPr>
          <w:rFonts w:ascii="Times New Roman" w:hAnsi="Times New Roman" w:cs="Times New Roman"/>
          <w:b/>
          <w:bCs/>
          <w:sz w:val="23"/>
          <w:szCs w:val="23"/>
        </w:rPr>
        <w:t xml:space="preserve"> mieszczącego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się przy ul. </w:t>
      </w:r>
      <w:r w:rsidR="00F56AC1">
        <w:rPr>
          <w:rFonts w:ascii="Times New Roman" w:hAnsi="Times New Roman" w:cs="Times New Roman"/>
          <w:b/>
          <w:bCs/>
          <w:sz w:val="23"/>
          <w:szCs w:val="23"/>
        </w:rPr>
        <w:t>Bukowej 38/40</w:t>
      </w:r>
      <w:r>
        <w:rPr>
          <w:rFonts w:ascii="Times New Roman" w:hAnsi="Times New Roman" w:cs="Times New Roman"/>
          <w:b/>
          <w:bCs/>
          <w:sz w:val="23"/>
          <w:szCs w:val="23"/>
        </w:rPr>
        <w:t>, 87- 800 Włocławek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II. INSPEKTOR OCHRONY DANYCH.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Administrator wyznaczył Inspektora Ochrony Danych, z którym może się Państwo skontaktować w sprawach związanych z ochroną danych osobowych, w następujący sposób: </w:t>
      </w:r>
    </w:p>
    <w:p w:rsidR="004031DE" w:rsidRDefault="004031DE" w:rsidP="004031DE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>pod adresem poczty elektronicznej: jolejniczak@cuwpo.wloclawek.pl</w:t>
      </w:r>
    </w:p>
    <w:p w:rsidR="004031DE" w:rsidRDefault="004031DE" w:rsidP="004031DE">
      <w:pPr>
        <w:pStyle w:val="Default"/>
        <w:spacing w:after="16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pod numerem telefonu: 54 427 01 58</w:t>
      </w:r>
    </w:p>
    <w:p w:rsidR="004031DE" w:rsidRDefault="004031DE" w:rsidP="004031DE">
      <w:pPr>
        <w:pStyle w:val="Default"/>
        <w:spacing w:after="265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III. P</w:t>
      </w:r>
      <w:r>
        <w:rPr>
          <w:rFonts w:ascii="Times New Roman" w:hAnsi="Times New Roman" w:cs="Times New Roman"/>
          <w:b/>
          <w:bCs/>
          <w:sz w:val="19"/>
          <w:szCs w:val="19"/>
        </w:rPr>
        <w:t>ODSTAWA PRAWNA I CELE PRZETWARZANIA DANYCH OSOBOWYCH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4031DE" w:rsidRDefault="004031DE" w:rsidP="004031DE">
      <w:pPr>
        <w:pStyle w:val="Default"/>
        <w:spacing w:after="265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Przetwarzanie Państwa danych osobowych odbywa się w celu rozpatrzenia wniosku o dostęp do informacji publicznej i jej udostępnienia.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Podstawą prawną zbierania Państwa danych osobowych jest: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6 ust. 1 lit. </w:t>
      </w:r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) RODO, tj.: obowiązek prawny ciążący na Administratorze polegający na rozpatrzeniu wniosku o dostęp do informacji publicznej i jej udostępnieniu, wynikający z powszechnie obowiązujących przepisów prawa, w szczególności ustawy z dnia 06.09.2001r. o dostępie do informacji publicznej.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IV. ODBIORCY DANYCH OSOBOWYCH.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Dane nie będą przekazywane innym podmiotom, z wyjątkiem: </w:t>
      </w:r>
    </w:p>
    <w:p w:rsidR="004031DE" w:rsidRDefault="004031DE" w:rsidP="004031DE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podmiotów uprawnionych do ich przetwarzania na podstawie przepisów prawa, w szczególności organów władzy publicznej; </w:t>
      </w:r>
    </w:p>
    <w:p w:rsidR="004031DE" w:rsidRDefault="004031DE" w:rsidP="004031DE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 xml:space="preserve">podmiotów wspierających nas w wypełnianiu naszych uprawnień i obowiązków oraz w świadczeniu usług, w tym zapewniających obsługę informatyczną, ochronę danych osobowych, archiwizację i niszczenie dokumentów, a także dostawców systemów informatycznych, udzielających asysty i wsparcia technicznego dla systemów informatycznych, w których są przetwarzane Państwa dane. </w:t>
      </w:r>
    </w:p>
    <w:p w:rsidR="004031DE" w:rsidRDefault="004031DE" w:rsidP="004031DE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V. O</w:t>
      </w:r>
      <w:r>
        <w:rPr>
          <w:rFonts w:ascii="Times New Roman" w:hAnsi="Times New Roman" w:cs="Times New Roman"/>
          <w:b/>
          <w:bCs/>
          <w:sz w:val="19"/>
          <w:szCs w:val="19"/>
        </w:rPr>
        <w:t>KRES PRZECHOWYWANIA DANYCH OSOBOWYCH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4031DE" w:rsidRDefault="004031DE" w:rsidP="004031DE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Państwa dane osobowe będą przechowywane jedynie w okresie niezbędnym do spełnienia celu, dla którego zostały zebrane lub w okresie wskazanym przepisami prawa. </w:t>
      </w:r>
    </w:p>
    <w:p w:rsidR="004031DE" w:rsidRDefault="004031DE" w:rsidP="004031DE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 xml:space="preserve">Po spełnieniu celu, dla którego Państwa dane osobowe zostały zebrane, mogą one być przechowywane jedynie w celach archiwalnych, przez okres, który wyznaczony zostanie na podstawie przepisów prawa. </w:t>
      </w:r>
    </w:p>
    <w:p w:rsidR="004031DE" w:rsidRDefault="004031DE" w:rsidP="004031DE">
      <w:pPr>
        <w:pStyle w:val="Default"/>
        <w:jc w:val="both"/>
        <w:rPr>
          <w:rFonts w:cstheme="minorBidi"/>
          <w:color w:val="auto"/>
        </w:rPr>
      </w:pPr>
    </w:p>
    <w:p w:rsidR="004031DE" w:rsidRDefault="004031DE" w:rsidP="004031DE">
      <w:pPr>
        <w:pStyle w:val="Default"/>
        <w:pageBreakBefore/>
        <w:jc w:val="both"/>
        <w:rPr>
          <w:rFonts w:cstheme="minorBidi"/>
          <w:color w:val="auto"/>
        </w:rPr>
      </w:pP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VI. P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RAWA OSÓB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KTÓRYCH DANE DOTYCZĄ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W TYM DOSTĘPU DO DANYCH OSOBOWYCH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zasadach określonych przepisami RODO, posiadają Państwo prawo do żądania od Administratora: </w:t>
      </w:r>
    </w:p>
    <w:p w:rsidR="004031DE" w:rsidRDefault="004031DE" w:rsidP="004031DE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dostępu do treści swoich danych osobowych, </w:t>
      </w:r>
    </w:p>
    <w:p w:rsidR="004031DE" w:rsidRDefault="004031DE" w:rsidP="004031DE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sprostowania (poprawiania) swoich danych osobowych, </w:t>
      </w:r>
    </w:p>
    <w:p w:rsidR="004031DE" w:rsidRPr="004031DE" w:rsidRDefault="004031DE" w:rsidP="004031DE">
      <w:pPr>
        <w:pStyle w:val="Default"/>
        <w:spacing w:after="169"/>
        <w:jc w:val="both"/>
        <w:rPr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</w:t>
      </w:r>
      <w:r w:rsidRPr="004031DE">
        <w:rPr>
          <w:rFonts w:ascii="Times New Roman" w:hAnsi="Times New Roman" w:cs="Times New Roman"/>
          <w:b/>
          <w:color w:val="auto"/>
          <w:sz w:val="23"/>
          <w:szCs w:val="23"/>
        </w:rPr>
        <w:t xml:space="preserve">ograniczenia przetwarzania swoich danych osobowych, </w:t>
      </w:r>
      <w:bookmarkStart w:id="0" w:name="_GoBack"/>
      <w:bookmarkEnd w:id="0"/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4. przenoszenia swoich danych osobowych, </w:t>
      </w:r>
    </w:p>
    <w:p w:rsidR="004031DE" w:rsidRDefault="004031DE" w:rsidP="004031D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ponadto, posiadają Państwo prawo do wniesienia sprzeciwu wobec przetwarzania Państwa danych. </w:t>
      </w: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</w:t>
      </w: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VII. P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RAWO WNIESIENIA SKARGI DO ORGANU NADZORCZEGO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Gdy uznają Państwo, iż przetwarzanie Państwa danych osobowych narusza przepisy o ochronie danych osobowych, przysługuje Państwu prawo do wniesienia skargi do organu nadzorczego, którym jest Prezes Urzędu Ochrony Danych Osobowych, z siedzibą w Warszawie, przy ul. Stawki 2, 00-193 Warszawa. </w:t>
      </w: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VIII. I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NFORMACJA O WYMOGU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/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DOBROWOLNOŚCI PODANIA DANYCH ORAZ KONSEKWENCJACH NIEPODANIA DANYCH OSOBOWYCH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Podanie przez Panią/Pana danych osobowych odbywa się na podstawie obowiązujących przepisów prawnych – podanie przez Państwa danych osobowych jest dobrowolne, jednak niepodanie danych kontaktowych może uniemożliwić udostępnienie żądanych informacji. </w:t>
      </w:r>
    </w:p>
    <w:p w:rsidR="004031DE" w:rsidRDefault="004031DE" w:rsidP="004031DE">
      <w:pPr>
        <w:pStyle w:val="Default"/>
        <w:jc w:val="both"/>
        <w:rPr>
          <w:color w:val="auto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IX.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ZAUTOMATYZOWANE PODEJMOWANIE DECYZJI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 xml:space="preserve">PROFILOWANIE </w:t>
      </w:r>
    </w:p>
    <w:p w:rsidR="004031DE" w:rsidRDefault="004031DE" w:rsidP="004031DE">
      <w:pPr>
        <w:pStyle w:val="Default"/>
        <w:jc w:val="both"/>
        <w:rPr>
          <w:color w:val="auto"/>
          <w:sz w:val="19"/>
          <w:szCs w:val="19"/>
        </w:rPr>
      </w:pPr>
    </w:p>
    <w:p w:rsidR="004031DE" w:rsidRDefault="004031DE" w:rsidP="004031D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:rsidR="00C80FD4" w:rsidRDefault="003C2922" w:rsidP="004031DE">
      <w:pPr>
        <w:jc w:val="both"/>
      </w:pPr>
    </w:p>
    <w:sectPr w:rsidR="00C80FD4" w:rsidSect="004E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1DE"/>
    <w:rsid w:val="00056994"/>
    <w:rsid w:val="003C2922"/>
    <w:rsid w:val="004031DE"/>
    <w:rsid w:val="004E0146"/>
    <w:rsid w:val="00D64BE4"/>
    <w:rsid w:val="00F5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31D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3657</Characters>
  <Application>Microsoft Office Word</Application>
  <DocSecurity>0</DocSecurity>
  <Lines>30</Lines>
  <Paragraphs>8</Paragraphs>
  <ScaleCrop>false</ScaleCrop>
  <Company>HP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Jarek</cp:lastModifiedBy>
  <cp:revision>3</cp:revision>
  <dcterms:created xsi:type="dcterms:W3CDTF">2020-11-30T18:24:00Z</dcterms:created>
  <dcterms:modified xsi:type="dcterms:W3CDTF">2020-11-30T18:33:00Z</dcterms:modified>
</cp:coreProperties>
</file>